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C36" w:rsidRPr="00B34430" w:rsidRDefault="00AD5C36" w:rsidP="00AD5C36">
      <w:pPr>
        <w:rPr>
          <w:rFonts w:ascii="Times New Roman" w:hAnsi="Times New Roman" w:cs="Times New Roman"/>
          <w:b/>
          <w:sz w:val="24"/>
          <w:szCs w:val="24"/>
        </w:rPr>
      </w:pPr>
      <w:r w:rsidRPr="00B34430">
        <w:rPr>
          <w:rFonts w:ascii="Times New Roman" w:hAnsi="Times New Roman" w:cs="Times New Roman"/>
          <w:b/>
          <w:sz w:val="24"/>
          <w:szCs w:val="24"/>
        </w:rPr>
        <w:t>T</w:t>
      </w:r>
      <w:r w:rsidR="00E20D94">
        <w:rPr>
          <w:rFonts w:ascii="Times New Roman" w:hAnsi="Times New Roman" w:cs="Times New Roman"/>
          <w:b/>
          <w:sz w:val="24"/>
          <w:szCs w:val="24"/>
        </w:rPr>
        <w:t>ÁJÉKOZTATÓ AZ ADÓZÓK ÉS AZ ÖNKORMÁNYZATI ADÓHATÓSÁGOK KÖZÖTTI KAPCSOLATTARTÁS MÓDJÁRÓL</w:t>
      </w:r>
    </w:p>
    <w:p w:rsidR="00E20D94" w:rsidRDefault="00E20D94" w:rsidP="00AD5C3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AD5C36" w:rsidRPr="00B34430" w:rsidRDefault="00AD5C36" w:rsidP="00AD5C3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43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Az elektronikus ügyintézés és a bizalmi szolgáltatások általános szabályairól szóló 2015. évi CCXXII. törvény </w:t>
      </w:r>
      <w:proofErr w:type="gramStart"/>
      <w:r w:rsidRPr="00B3443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( a</w:t>
      </w:r>
      <w:proofErr w:type="gramEnd"/>
      <w:r w:rsidRPr="00B3443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továbbiakban: </w:t>
      </w:r>
      <w:proofErr w:type="spellStart"/>
      <w:r w:rsidRPr="00B3443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Eüsztv</w:t>
      </w:r>
      <w:proofErr w:type="spellEnd"/>
      <w:r w:rsidRPr="00B3443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.) 1. § 23. pontja szerinti gazdálkodó szervezetnek minősülő adózó (ide tartozik az egyéni vállalkozó is) az </w:t>
      </w:r>
      <w:proofErr w:type="spellStart"/>
      <w:r w:rsidRPr="00B3443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Eüsztv</w:t>
      </w:r>
      <w:proofErr w:type="spellEnd"/>
      <w:r w:rsidRPr="00B3443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-ben meghatározott módon, azaz </w:t>
      </w:r>
      <w:r w:rsidRPr="00B34430">
        <w:rPr>
          <w:rStyle w:val="Kiemels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elektronikus úton köteles kapcsolatot tartani </w:t>
      </w:r>
      <w:r w:rsidRPr="00B3443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az önkormányzati adóhatósággal [</w:t>
      </w:r>
      <w:proofErr w:type="spellStart"/>
      <w:r w:rsidRPr="00B3443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Eüszttv</w:t>
      </w:r>
      <w:proofErr w:type="spellEnd"/>
      <w:r w:rsidRPr="00B3443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9. § (1) </w:t>
      </w:r>
      <w:proofErr w:type="spellStart"/>
      <w:r w:rsidRPr="00B3443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bek</w:t>
      </w:r>
      <w:proofErr w:type="spellEnd"/>
      <w:r w:rsidRPr="00B3443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a) pont </w:t>
      </w:r>
      <w:proofErr w:type="spellStart"/>
      <w:r w:rsidRPr="00B3443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aa</w:t>
      </w:r>
      <w:proofErr w:type="spellEnd"/>
      <w:r w:rsidRPr="00B3443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) alpont]. Az egyéni vállalkozókkal kapcsolatban azonban fontos rögzíteni azt, hogy az </w:t>
      </w:r>
      <w:proofErr w:type="spellStart"/>
      <w:r w:rsidRPr="00B3443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Eüsztv</w:t>
      </w:r>
      <w:proofErr w:type="spellEnd"/>
      <w:r w:rsidRPr="00B3443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. alkalmazásában kizárólag az a magánszemély minősül egyéni vállalkozónak, aki az Egyéni Vállalkozók Nyilvántartásában (a továbbiakban: EVNY-ben) is ekként szerepel.</w:t>
      </w:r>
    </w:p>
    <w:p w:rsidR="00AD5C36" w:rsidRPr="00B34430" w:rsidRDefault="00AD5C36" w:rsidP="00AD5C36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B3443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AD5C36" w:rsidRPr="00B34430" w:rsidRDefault="00AD5C36" w:rsidP="00AD5C3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430">
        <w:rPr>
          <w:rStyle w:val="Kiemels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1. Az </w:t>
      </w:r>
      <w:proofErr w:type="spellStart"/>
      <w:r w:rsidRPr="00B34430">
        <w:rPr>
          <w:rStyle w:val="Kiemels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Eüsztv</w:t>
      </w:r>
      <w:proofErr w:type="spellEnd"/>
      <w:r w:rsidRPr="00B34430">
        <w:rPr>
          <w:rStyle w:val="Kiemels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. szerinti elektronikus ügyintézésre kötelezett</w:t>
      </w:r>
    </w:p>
    <w:p w:rsidR="00AD5C36" w:rsidRPr="00B34430" w:rsidRDefault="00AD5C36" w:rsidP="00AD5C3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43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a) </w:t>
      </w:r>
      <w:r w:rsidRPr="00B34430">
        <w:rPr>
          <w:rStyle w:val="Kiemels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gazdálkodó szervezet</w:t>
      </w:r>
      <w:r w:rsidRPr="00B3443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 – ide nem értve a lakásszövetkezetet, valamint az adószámmal nem rendelkező alapítványt és egyesületet és az EVNY-ben nem szereplő, személyi jövedelemadó-törvény szerinti egyéni vállalkozót – a cégkapuja</w:t>
      </w:r>
    </w:p>
    <w:p w:rsidR="00AD5C36" w:rsidRPr="00B34430" w:rsidRDefault="00AD5C36" w:rsidP="00AD5C3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43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b) az EVNY-ben szereplő </w:t>
      </w:r>
      <w:r w:rsidRPr="00B34430">
        <w:rPr>
          <w:rStyle w:val="Kiemels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egyéni vállalkozó</w:t>
      </w:r>
      <w:r w:rsidRPr="00B3443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 KÜNY tárhelye</w:t>
      </w:r>
    </w:p>
    <w:p w:rsidR="00AD5C36" w:rsidRPr="00B34430" w:rsidRDefault="00AD5C36" w:rsidP="00AD5C3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43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útján tart kapcsolatot az önkormányzati adóhatósággal.</w:t>
      </w:r>
    </w:p>
    <w:p w:rsidR="00AD5C36" w:rsidRPr="00B34430" w:rsidRDefault="00AD5C36" w:rsidP="00AD5C3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43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Ezen adózói csoportba tartozó jogalany az önkormányzati adóhatósághoz elektronikus úton köteles benyújtani – többek között – önadózásos adónemben a bejelentkezést, változás-bejelentést és adóbevallást, kivetéses adónemben az adatbejelentést, mindkét adózási mód esetén a jogorvoslati, adómérséklési, fizetési könnyítés iránti és adóigazolás kiállítására irányuló kérelmet.</w:t>
      </w:r>
    </w:p>
    <w:p w:rsidR="00AD5C36" w:rsidRPr="00B34430" w:rsidRDefault="00AD5C36" w:rsidP="00AD5C36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B3443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AD5C36" w:rsidRPr="00B34430" w:rsidRDefault="00AD5C36" w:rsidP="00AD5C3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430">
        <w:rPr>
          <w:rStyle w:val="Kiemels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2. Az </w:t>
      </w:r>
      <w:proofErr w:type="spellStart"/>
      <w:r w:rsidRPr="00B34430">
        <w:rPr>
          <w:rStyle w:val="Kiemels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Eüsztv</w:t>
      </w:r>
      <w:proofErr w:type="spellEnd"/>
      <w:r w:rsidRPr="00B34430">
        <w:rPr>
          <w:rStyle w:val="Kiemels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. szerinti elektronikus ügyintézésre nem kötelezett</w:t>
      </w:r>
    </w:p>
    <w:p w:rsidR="00AD5C36" w:rsidRPr="00B34430" w:rsidRDefault="00AD5C36" w:rsidP="00AD5C3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430">
        <w:rPr>
          <w:rStyle w:val="Kiemel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a) </w:t>
      </w:r>
      <w:r w:rsidRPr="00B3443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természetes személy,</w:t>
      </w:r>
    </w:p>
    <w:p w:rsidR="00AD5C36" w:rsidRPr="00B34430" w:rsidRDefault="00AD5C36" w:rsidP="00AD5C3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430">
        <w:rPr>
          <w:rStyle w:val="Kiemel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b) </w:t>
      </w:r>
      <w:r w:rsidRPr="00B3443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lakásszövetkezet, az adószámmal nem rendelkező egyesület és alapítvány,</w:t>
      </w:r>
    </w:p>
    <w:p w:rsidR="00AD5C36" w:rsidRPr="00B34430" w:rsidRDefault="00AD5C36" w:rsidP="00AD5C3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430">
        <w:rPr>
          <w:rStyle w:val="Kiemel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c) </w:t>
      </w:r>
      <w:r w:rsidRPr="00B3443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a 600 000 Ft éves árbevételt meghaladó – a Htv. alkalmazásában vállalkozónak minősülő – mezőgazdasági őstermelő, továbbá</w:t>
      </w:r>
    </w:p>
    <w:p w:rsidR="00AD5C36" w:rsidRPr="00B34430" w:rsidRDefault="00AD5C36" w:rsidP="00AD5C3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430">
        <w:rPr>
          <w:rStyle w:val="Kiemel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d) </w:t>
      </w:r>
      <w:r w:rsidRPr="00B3443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az egyéni vállalkozói nyilvántartásban nem szereplő, azonban a személyi jövedelemadóról szóló törvény szerinti egyéni vállalkozónak (így a Htv. alkalmazásában iparűzési adóalanynak) minősülő személy (közjegyző, egyéni ügyvéd, egyéni szabadalmi ügyvivő, önálló bírósági végrehajtó, szolgáltató állatorvosi tevékenység gyakorlására jogosító igazolvánnyal rendelkező)</w:t>
      </w:r>
    </w:p>
    <w:p w:rsidR="00AD5C36" w:rsidRPr="00B34430" w:rsidRDefault="00AD5C36" w:rsidP="00AD5C3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43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főszabály szerint továbbra is papír alapon tarthat kapcsolatot az önkormányzati adóhatósággal.</w:t>
      </w:r>
    </w:p>
    <w:p w:rsidR="00AD5C36" w:rsidRPr="00B34430" w:rsidRDefault="00AD5C36" w:rsidP="00AD5C3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43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Ezen adózói csoportba tartozó jogalany – döntése szerint – azonban elektronikus úton is tarthat kapcsolatot</w:t>
      </w:r>
      <w:r w:rsidRPr="00B34430">
        <w:rPr>
          <w:rStyle w:val="Kiemels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B3443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az önkormányzati adóhatósággal.</w:t>
      </w:r>
    </w:p>
    <w:p w:rsidR="00B34430" w:rsidRDefault="00B34430" w:rsidP="00B34430">
      <w:pPr>
        <w:shd w:val="clear" w:color="auto" w:fill="FFFFFF"/>
        <w:jc w:val="both"/>
        <w:rPr>
          <w:rStyle w:val="Kiemels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B34430">
        <w:rPr>
          <w:rStyle w:val="Kiemels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 xml:space="preserve">Az adózó részéről az elektronikus kapcsolattartás igénybevétele </w:t>
      </w:r>
      <w:r w:rsidR="00AC553A">
        <w:rPr>
          <w:rStyle w:val="Kiemels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több</w:t>
      </w:r>
      <w:r w:rsidRPr="00B34430">
        <w:rPr>
          <w:rStyle w:val="Kiemels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csatornán történhet:</w:t>
      </w:r>
    </w:p>
    <w:p w:rsidR="004722F0" w:rsidRPr="00B34430" w:rsidRDefault="004722F0" w:rsidP="00B34430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51DF" w:rsidRDefault="00B34430" w:rsidP="00FD296C">
      <w:pPr>
        <w:pStyle w:val="NormlWeb"/>
        <w:numPr>
          <w:ilvl w:val="0"/>
          <w:numId w:val="6"/>
        </w:numPr>
        <w:spacing w:before="0" w:beforeAutospacing="0" w:after="0" w:afterAutospacing="0"/>
        <w:ind w:left="284" w:hanging="284"/>
        <w:jc w:val="both"/>
        <w:rPr>
          <w:b/>
        </w:rPr>
      </w:pPr>
      <w:r w:rsidRPr="00B34430">
        <w:rPr>
          <w:b/>
        </w:rPr>
        <w:t>A</w:t>
      </w:r>
      <w:r w:rsidR="00AC553A">
        <w:rPr>
          <w:b/>
        </w:rPr>
        <w:t xml:space="preserve"> Hivatal az </w:t>
      </w:r>
      <w:r w:rsidRPr="00B34430">
        <w:rPr>
          <w:b/>
        </w:rPr>
        <w:t>elektronikus ügyintézés</w:t>
      </w:r>
      <w:r w:rsidR="00AC553A">
        <w:rPr>
          <w:b/>
        </w:rPr>
        <w:t xml:space="preserve">t </w:t>
      </w:r>
      <w:r w:rsidR="001C51DF">
        <w:rPr>
          <w:b/>
        </w:rPr>
        <w:t xml:space="preserve">elsődlegesen </w:t>
      </w:r>
      <w:r w:rsidR="00AC553A">
        <w:rPr>
          <w:b/>
        </w:rPr>
        <w:t>az elektronikus ügyintézési</w:t>
      </w:r>
      <w:r w:rsidRPr="00B34430">
        <w:rPr>
          <w:b/>
        </w:rPr>
        <w:t xml:space="preserve"> rendszeren és egységes, személyre szabott ügyintési felületen – Önkormányzati Hivatali Portálon keresztül (továbbiakban: Portál)</w:t>
      </w:r>
      <w:r w:rsidR="00AC553A">
        <w:rPr>
          <w:b/>
        </w:rPr>
        <w:t xml:space="preserve"> biztosítja</w:t>
      </w:r>
      <w:r w:rsidR="001C51DF">
        <w:rPr>
          <w:b/>
        </w:rPr>
        <w:t xml:space="preserve">. </w:t>
      </w:r>
    </w:p>
    <w:p w:rsidR="00B34430" w:rsidRPr="00B34430" w:rsidRDefault="001C51DF" w:rsidP="00FD296C">
      <w:pPr>
        <w:pStyle w:val="NormlWeb"/>
        <w:spacing w:before="0" w:beforeAutospacing="0" w:after="0" w:afterAutospacing="0"/>
        <w:ind w:left="284"/>
        <w:jc w:val="both"/>
        <w:rPr>
          <w:rStyle w:val="Hiperhivatkozs"/>
          <w:b/>
        </w:rPr>
      </w:pPr>
      <w:r>
        <w:rPr>
          <w:b/>
        </w:rPr>
        <w:t>A portál elérhetősége:</w:t>
      </w:r>
      <w:r w:rsidR="00AC553A">
        <w:rPr>
          <w:b/>
        </w:rPr>
        <w:t xml:space="preserve"> </w:t>
      </w:r>
      <w:hyperlink r:id="rId5" w:history="1">
        <w:r w:rsidR="00B34430" w:rsidRPr="00B34430">
          <w:rPr>
            <w:rStyle w:val="Hiperhivatkozs"/>
            <w:b/>
          </w:rPr>
          <w:t>https://ohp-20.asp.lgov.hu/nyitolap</w:t>
        </w:r>
      </w:hyperlink>
    </w:p>
    <w:p w:rsidR="007A5E23" w:rsidRDefault="007A5E23" w:rsidP="007A5E23">
      <w:pPr>
        <w:pStyle w:val="NormlWeb"/>
        <w:spacing w:before="0" w:beforeAutospacing="0" w:after="0" w:afterAutospacing="0"/>
        <w:ind w:left="284"/>
        <w:jc w:val="both"/>
        <w:rPr>
          <w:b/>
        </w:rPr>
      </w:pPr>
    </w:p>
    <w:p w:rsidR="00B34430" w:rsidRPr="00B34430" w:rsidRDefault="007A5E23" w:rsidP="007A5E23">
      <w:pPr>
        <w:pStyle w:val="NormlWeb"/>
        <w:spacing w:before="0" w:beforeAutospacing="0" w:after="0" w:afterAutospacing="0"/>
        <w:ind w:left="284"/>
        <w:jc w:val="both"/>
        <w:rPr>
          <w:rStyle w:val="Hiperhivatkozs"/>
        </w:rPr>
      </w:pPr>
      <w:r>
        <w:rPr>
          <w:b/>
        </w:rPr>
        <w:t xml:space="preserve">Tájékoztató a portálról: </w:t>
      </w:r>
      <w:hyperlink r:id="rId6" w:history="1">
        <w:r>
          <w:rPr>
            <w:rStyle w:val="Hiperhivatkozs"/>
          </w:rPr>
          <w:t>https://ohp-20.asp.lgov.hu/tajekoztato</w:t>
        </w:r>
      </w:hyperlink>
      <w:r>
        <w:t xml:space="preserve"> </w:t>
      </w:r>
      <w:r w:rsidRPr="007A5E23">
        <w:rPr>
          <w:b/>
        </w:rPr>
        <w:t>oldalon érhető el.</w:t>
      </w:r>
    </w:p>
    <w:p w:rsidR="00B34430" w:rsidRPr="00B34430" w:rsidRDefault="00B34430" w:rsidP="00B34430">
      <w:pPr>
        <w:pStyle w:val="NormlWeb"/>
        <w:spacing w:before="0" w:beforeAutospacing="0" w:after="0" w:afterAutospacing="0"/>
        <w:jc w:val="both"/>
        <w:rPr>
          <w:rStyle w:val="Kiemels2"/>
          <w:color w:val="000000"/>
        </w:rPr>
      </w:pPr>
    </w:p>
    <w:p w:rsidR="00B34430" w:rsidRPr="00B34430" w:rsidRDefault="00B34430" w:rsidP="00FD296C">
      <w:pPr>
        <w:pStyle w:val="NormlWeb"/>
        <w:spacing w:before="0" w:beforeAutospacing="0" w:after="0" w:afterAutospacing="0"/>
        <w:ind w:left="284"/>
        <w:jc w:val="both"/>
        <w:rPr>
          <w:rStyle w:val="Kiemels2"/>
          <w:color w:val="000000"/>
        </w:rPr>
      </w:pPr>
      <w:r w:rsidRPr="00B34430">
        <w:rPr>
          <w:rStyle w:val="Kiemels2"/>
          <w:color w:val="000000"/>
        </w:rPr>
        <w:t>Az Önkormányzati Hivatali Portálon történő elektronikus ügyintézéshez szükséges a Központi Azonosítási Ügynökön keresztüli azonosítás, az alábbi módok egyikén:</w:t>
      </w:r>
    </w:p>
    <w:p w:rsidR="00B34430" w:rsidRPr="00B34430" w:rsidRDefault="00B34430" w:rsidP="004722F0">
      <w:pPr>
        <w:pStyle w:val="NormlWeb"/>
        <w:numPr>
          <w:ilvl w:val="0"/>
          <w:numId w:val="7"/>
        </w:numPr>
        <w:jc w:val="both"/>
        <w:rPr>
          <w:color w:val="000000"/>
        </w:rPr>
      </w:pPr>
      <w:r w:rsidRPr="00B34430">
        <w:rPr>
          <w:rStyle w:val="Kiemels2"/>
          <w:color w:val="000000"/>
        </w:rPr>
        <w:t>Ügyfélkapu azonosítás:</w:t>
      </w:r>
    </w:p>
    <w:p w:rsidR="00B34430" w:rsidRPr="00B34430" w:rsidRDefault="00B34430" w:rsidP="00FD296C">
      <w:pPr>
        <w:pStyle w:val="NormlWeb"/>
        <w:ind w:left="284"/>
        <w:jc w:val="both"/>
        <w:rPr>
          <w:color w:val="000000"/>
        </w:rPr>
      </w:pPr>
      <w:r w:rsidRPr="00B34430">
        <w:rPr>
          <w:color w:val="000000"/>
        </w:rPr>
        <w:t>Az Ügyfélkapu olyan azonosítási szolgáltatás, amely lehetővé teszi, hogy a felhasználó biztonságosan léphessen kapcsolatba az elektronikus közigazgatási ügyintézést nyújtó szervezetekkel. Ügyfélkapu regisztráció, további információ: </w:t>
      </w:r>
      <w:hyperlink r:id="rId7" w:tgtFrame="_blank" w:history="1">
        <w:r w:rsidRPr="00B34430">
          <w:rPr>
            <w:rStyle w:val="Hiperhivatkozs"/>
          </w:rPr>
          <w:t>https://ugyfelkapu.gov.hu/</w:t>
        </w:r>
      </w:hyperlink>
    </w:p>
    <w:p w:rsidR="00B34430" w:rsidRPr="00B34430" w:rsidRDefault="00B34430" w:rsidP="004722F0">
      <w:pPr>
        <w:pStyle w:val="NormlWeb"/>
        <w:numPr>
          <w:ilvl w:val="0"/>
          <w:numId w:val="7"/>
        </w:numPr>
        <w:jc w:val="both"/>
        <w:rPr>
          <w:color w:val="000000"/>
        </w:rPr>
      </w:pPr>
      <w:r w:rsidRPr="00B34430">
        <w:rPr>
          <w:rStyle w:val="Kiemels2"/>
          <w:color w:val="000000"/>
        </w:rPr>
        <w:t>Részleges Kódú Telefonos Azonosítás:</w:t>
      </w:r>
    </w:p>
    <w:p w:rsidR="00B34430" w:rsidRDefault="00B34430" w:rsidP="00FD296C">
      <w:pPr>
        <w:pStyle w:val="NormlWeb"/>
        <w:ind w:left="284"/>
        <w:jc w:val="both"/>
        <w:rPr>
          <w:rStyle w:val="Kiemels2"/>
          <w:color w:val="000000"/>
        </w:rPr>
      </w:pPr>
      <w:r w:rsidRPr="00B34430">
        <w:rPr>
          <w:color w:val="000000"/>
        </w:rPr>
        <w:t>A telefonos azonosító és a hozzá tartozó jelszó birtokában van lehetőség a webes felületen bejelentkezésre és a telefonhíváson keresztül történő azonosításra. Igényelhető az okmányirodákban és kormányablakokban. </w:t>
      </w:r>
      <w:r w:rsidRPr="00B34430">
        <w:rPr>
          <w:rStyle w:val="Kiemels2"/>
          <w:color w:val="000000"/>
        </w:rPr>
        <w:t>Kormányzati Ügyfélvonal: 1818</w:t>
      </w:r>
    </w:p>
    <w:p w:rsidR="00B34430" w:rsidRPr="00B34430" w:rsidRDefault="00B34430" w:rsidP="004722F0">
      <w:pPr>
        <w:pStyle w:val="NormlWeb"/>
        <w:numPr>
          <w:ilvl w:val="0"/>
          <w:numId w:val="7"/>
        </w:numPr>
        <w:jc w:val="both"/>
        <w:rPr>
          <w:b/>
          <w:bCs/>
          <w:color w:val="000000"/>
        </w:rPr>
      </w:pPr>
      <w:r w:rsidRPr="00B34430">
        <w:rPr>
          <w:rStyle w:val="Kiemels2"/>
          <w:color w:val="000000"/>
        </w:rPr>
        <w:t xml:space="preserve">Elektronikus személyazonosító igazolvány, </w:t>
      </w:r>
      <w:proofErr w:type="spellStart"/>
      <w:r w:rsidRPr="00B34430">
        <w:rPr>
          <w:rStyle w:val="Kiemels2"/>
          <w:color w:val="000000"/>
        </w:rPr>
        <w:t>eSzemélyi</w:t>
      </w:r>
      <w:proofErr w:type="spellEnd"/>
      <w:r w:rsidRPr="00B34430">
        <w:rPr>
          <w:rStyle w:val="Kiemels2"/>
          <w:color w:val="000000"/>
        </w:rPr>
        <w:t>:</w:t>
      </w:r>
    </w:p>
    <w:p w:rsidR="00B34430" w:rsidRPr="00B34430" w:rsidRDefault="00B34430" w:rsidP="00FD296C">
      <w:pPr>
        <w:pStyle w:val="NormlWeb"/>
        <w:ind w:left="284"/>
        <w:jc w:val="both"/>
        <w:rPr>
          <w:color w:val="000000"/>
        </w:rPr>
      </w:pPr>
      <w:r w:rsidRPr="00B34430">
        <w:rPr>
          <w:color w:val="000000"/>
        </w:rPr>
        <w:t>Az új, 2016. január 1-jét követően kiadott elektronikus személyazonosító igazolvánnyal (</w:t>
      </w:r>
      <w:proofErr w:type="spellStart"/>
      <w:r w:rsidRPr="00B34430">
        <w:rPr>
          <w:color w:val="000000"/>
        </w:rPr>
        <w:t>eSzemélyi</w:t>
      </w:r>
      <w:proofErr w:type="spellEnd"/>
      <w:r w:rsidRPr="00B34430">
        <w:rPr>
          <w:color w:val="000000"/>
        </w:rPr>
        <w:t xml:space="preserve">) a számítógépéhez csatlakoztatott kártyaolvasó eszköz, a telepített </w:t>
      </w:r>
      <w:proofErr w:type="spellStart"/>
      <w:r w:rsidRPr="00B34430">
        <w:rPr>
          <w:color w:val="000000"/>
        </w:rPr>
        <w:t>eSzemélyi</w:t>
      </w:r>
      <w:proofErr w:type="spellEnd"/>
      <w:r w:rsidRPr="00B34430">
        <w:rPr>
          <w:color w:val="000000"/>
        </w:rPr>
        <w:t xml:space="preserve"> Kliens kártyaolvasó alkalmazás és az állandó személyazonosító igazolványhoz tartozó PIN-kód segítségével tudja azonosítani magát. További információ: </w:t>
      </w:r>
      <w:hyperlink r:id="rId8" w:tgtFrame="_blank" w:history="1">
        <w:r w:rsidRPr="00B34430">
          <w:rPr>
            <w:rStyle w:val="Hiperhivatkozs"/>
          </w:rPr>
          <w:t>https://eszemelyi.hu/</w:t>
        </w:r>
      </w:hyperlink>
    </w:p>
    <w:p w:rsidR="00B34430" w:rsidRPr="00B34430" w:rsidRDefault="00B34430" w:rsidP="00FD296C">
      <w:pPr>
        <w:pStyle w:val="NormlWeb"/>
        <w:spacing w:before="0" w:beforeAutospacing="0" w:after="0" w:afterAutospacing="0"/>
        <w:ind w:left="284"/>
        <w:rPr>
          <w:b/>
        </w:rPr>
      </w:pPr>
      <w:r w:rsidRPr="00B34430">
        <w:rPr>
          <w:b/>
        </w:rPr>
        <w:t xml:space="preserve">Azonosítást követően ki kell választani Bükkaranyos települést. </w:t>
      </w:r>
    </w:p>
    <w:p w:rsidR="00B34430" w:rsidRPr="00B34430" w:rsidRDefault="00B34430" w:rsidP="00B34430">
      <w:pPr>
        <w:pStyle w:val="NormlWeb"/>
        <w:spacing w:before="0" w:beforeAutospacing="0" w:after="0" w:afterAutospacing="0"/>
        <w:rPr>
          <w:b/>
        </w:rPr>
      </w:pPr>
    </w:p>
    <w:p w:rsidR="00B34430" w:rsidRPr="00B34430" w:rsidRDefault="00B34430" w:rsidP="00FD296C">
      <w:pPr>
        <w:pStyle w:val="NormlWeb"/>
        <w:spacing w:before="0" w:beforeAutospacing="0" w:after="0" w:afterAutospacing="0"/>
        <w:ind w:left="284"/>
        <w:rPr>
          <w:b/>
        </w:rPr>
      </w:pPr>
      <w:r w:rsidRPr="00B34430">
        <w:rPr>
          <w:b/>
        </w:rPr>
        <w:t>Az igénybe vehető elektronikus ügyintézési szolgáltatások a következők:</w:t>
      </w:r>
    </w:p>
    <w:p w:rsidR="00B34430" w:rsidRPr="00B34430" w:rsidRDefault="00B34430" w:rsidP="00FD296C">
      <w:pPr>
        <w:pStyle w:val="NormlWeb"/>
        <w:ind w:left="284"/>
        <w:jc w:val="both"/>
        <w:rPr>
          <w:color w:val="000000"/>
        </w:rPr>
      </w:pPr>
      <w:r w:rsidRPr="00B34430">
        <w:rPr>
          <w:rStyle w:val="Kiemels2"/>
          <w:color w:val="000000"/>
        </w:rPr>
        <w:t>Ügykövetés:</w:t>
      </w:r>
      <w:r w:rsidRPr="00B34430">
        <w:rPr>
          <w:color w:val="000000"/>
        </w:rPr>
        <w:t> Kérhet tájékoztatást a kiválasztott településnél folyamatban levő, elektronikusan indított ügyének ügyintézési állapotáról.</w:t>
      </w:r>
    </w:p>
    <w:p w:rsidR="00B34430" w:rsidRPr="00B34430" w:rsidRDefault="00B34430" w:rsidP="00FD296C">
      <w:pPr>
        <w:pStyle w:val="NormlWeb"/>
        <w:ind w:left="284"/>
        <w:jc w:val="both"/>
        <w:rPr>
          <w:color w:val="000000"/>
        </w:rPr>
      </w:pPr>
      <w:r w:rsidRPr="00B34430">
        <w:rPr>
          <w:rStyle w:val="Kiemels2"/>
          <w:color w:val="000000"/>
        </w:rPr>
        <w:t>Adóegyenleg lekérdezés:</w:t>
      </w:r>
      <w:r w:rsidRPr="00B34430">
        <w:rPr>
          <w:color w:val="000000"/>
        </w:rPr>
        <w:t> Lekérdezheti az adott településhez tartozó adóhatóságnál fennálló helyi adóegyenlegét, vagy képviseleti joggal felruházott személyként azon (természetes vagy jogi) személyek egyenlegét, amelyekkel kapcsolatban az önkormányzatnál jogosult eljárni.</w:t>
      </w:r>
    </w:p>
    <w:p w:rsidR="00B34430" w:rsidRPr="00B34430" w:rsidRDefault="00B34430" w:rsidP="00FD296C">
      <w:p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430">
        <w:rPr>
          <w:rStyle w:val="Kiemels2"/>
          <w:rFonts w:ascii="Times New Roman" w:hAnsi="Times New Roman" w:cs="Times New Roman"/>
          <w:color w:val="000000"/>
          <w:sz w:val="24"/>
          <w:szCs w:val="24"/>
        </w:rPr>
        <w:t>Ügyindítás:</w:t>
      </w:r>
      <w:r w:rsidRPr="00B34430">
        <w:rPr>
          <w:rFonts w:ascii="Times New Roman" w:hAnsi="Times New Roman" w:cs="Times New Roman"/>
          <w:color w:val="000000"/>
          <w:sz w:val="24"/>
          <w:szCs w:val="24"/>
        </w:rPr>
        <w:t xml:space="preserve"> Bükkaranyos település kiválasztásával ügyet indíthat elektronikus űrlap kitöltésével és beküldésével. </w:t>
      </w:r>
      <w:r w:rsidRPr="00B34430">
        <w:rPr>
          <w:rFonts w:ascii="Times New Roman" w:hAnsi="Times New Roman" w:cs="Times New Roman"/>
          <w:b/>
          <w:color w:val="000000"/>
          <w:sz w:val="24"/>
          <w:szCs w:val="24"/>
        </w:rPr>
        <w:t>J</w:t>
      </w:r>
      <w:r w:rsidRPr="00B34430">
        <w:rPr>
          <w:rFonts w:ascii="Times New Roman" w:hAnsi="Times New Roman" w:cs="Times New Roman"/>
          <w:b/>
          <w:sz w:val="24"/>
          <w:szCs w:val="24"/>
        </w:rPr>
        <w:t xml:space="preserve">elenleg az önkormányzat adó, ipar-, és kereskedelmi, hagyatéki, anyakönyvi, szociális és közterülethasználati ügyekkel kapcsolatos nyomtatványai találhatóak meg. </w:t>
      </w:r>
    </w:p>
    <w:p w:rsidR="004722F0" w:rsidRDefault="004722F0" w:rsidP="00FD296C">
      <w:p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34430" w:rsidRPr="00B34430" w:rsidRDefault="00B34430" w:rsidP="00FD296C">
      <w:p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443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Az ügyindítás folya</w:t>
      </w:r>
      <w:bookmarkStart w:id="0" w:name="_GoBack"/>
      <w:bookmarkEnd w:id="0"/>
      <w:r w:rsidRPr="00B344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mata: </w:t>
      </w:r>
    </w:p>
    <w:p w:rsidR="00B34430" w:rsidRPr="00B34430" w:rsidRDefault="00B34430" w:rsidP="00B3443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430">
        <w:rPr>
          <w:rFonts w:ascii="Times New Roman" w:hAnsi="Times New Roman" w:cs="Times New Roman"/>
          <w:color w:val="000000"/>
          <w:sz w:val="24"/>
          <w:szCs w:val="24"/>
        </w:rPr>
        <w:t>Válassza ki az ügytípust, amelyet intézni szeretne</w:t>
      </w:r>
    </w:p>
    <w:p w:rsidR="00B34430" w:rsidRPr="00B34430" w:rsidRDefault="00B34430" w:rsidP="00B3443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430">
        <w:rPr>
          <w:rFonts w:ascii="Times New Roman" w:hAnsi="Times New Roman" w:cs="Times New Roman"/>
          <w:color w:val="000000"/>
          <w:sz w:val="24"/>
          <w:szCs w:val="24"/>
        </w:rPr>
        <w:t>Válassza ki az Eljárás módja mezőben, hogy Saját nevében vagy Meghatalmazottként/képviselőként kívánja benyújtani az elektronikus űrlapot</w:t>
      </w:r>
    </w:p>
    <w:p w:rsidR="00B34430" w:rsidRPr="00B34430" w:rsidRDefault="00B34430" w:rsidP="00B3443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430">
        <w:rPr>
          <w:rFonts w:ascii="Times New Roman" w:hAnsi="Times New Roman" w:cs="Times New Roman"/>
          <w:color w:val="000000"/>
          <w:sz w:val="24"/>
          <w:szCs w:val="24"/>
        </w:rPr>
        <w:t xml:space="preserve">Válassza ki az ügytípust, töltse ki az </w:t>
      </w:r>
      <w:proofErr w:type="spellStart"/>
      <w:r w:rsidRPr="00B34430">
        <w:rPr>
          <w:rFonts w:ascii="Times New Roman" w:hAnsi="Times New Roman" w:cs="Times New Roman"/>
          <w:color w:val="000000"/>
          <w:sz w:val="24"/>
          <w:szCs w:val="24"/>
        </w:rPr>
        <w:t>iFORM</w:t>
      </w:r>
      <w:proofErr w:type="spellEnd"/>
      <w:r w:rsidRPr="00B34430">
        <w:rPr>
          <w:rFonts w:ascii="Times New Roman" w:hAnsi="Times New Roman" w:cs="Times New Roman"/>
          <w:color w:val="000000"/>
          <w:sz w:val="24"/>
          <w:szCs w:val="24"/>
        </w:rPr>
        <w:t xml:space="preserve"> űrlapot, majd ellenőrzést követően nyújtsa be. Van lehetőség az elektronikus űrlapkitöltés során korábban mentett űrlapok megnyitására.</w:t>
      </w:r>
    </w:p>
    <w:p w:rsidR="00B34430" w:rsidRDefault="00B34430" w:rsidP="00FD296C">
      <w:pPr>
        <w:pStyle w:val="NormlWeb"/>
        <w:spacing w:before="0" w:beforeAutospacing="0" w:after="0" w:afterAutospacing="0"/>
        <w:ind w:left="284"/>
        <w:jc w:val="both"/>
        <w:rPr>
          <w:color w:val="000000"/>
        </w:rPr>
      </w:pPr>
      <w:r w:rsidRPr="00B34430">
        <w:rPr>
          <w:rStyle w:val="Kiemels2"/>
          <w:color w:val="000000"/>
        </w:rPr>
        <w:t>Sikeres feladást követően:</w:t>
      </w:r>
      <w:r w:rsidRPr="00B34430">
        <w:rPr>
          <w:color w:val="000000"/>
        </w:rPr>
        <w:t xml:space="preserve"> A sikeres feladásról Feladási igazolást kap személyes Ügyfélkapujának Értesítési tárhelyére. A feladást követően figyelje tárhelyét, mert az önkormányzat válaszát oda fogja elküldeni. </w:t>
      </w:r>
    </w:p>
    <w:p w:rsidR="00B34430" w:rsidRDefault="00B34430" w:rsidP="00B34430">
      <w:pPr>
        <w:pStyle w:val="NormlWeb"/>
        <w:spacing w:before="0" w:beforeAutospacing="0" w:after="0" w:afterAutospacing="0"/>
        <w:jc w:val="both"/>
        <w:rPr>
          <w:color w:val="000000"/>
        </w:rPr>
      </w:pPr>
    </w:p>
    <w:p w:rsidR="00FD296C" w:rsidRPr="00B34430" w:rsidRDefault="00FD296C" w:rsidP="00B34430">
      <w:pPr>
        <w:pStyle w:val="NormlWeb"/>
        <w:spacing w:before="0" w:beforeAutospacing="0" w:after="0" w:afterAutospacing="0"/>
        <w:jc w:val="both"/>
        <w:rPr>
          <w:color w:val="000000"/>
        </w:rPr>
      </w:pPr>
    </w:p>
    <w:p w:rsidR="00B34430" w:rsidRPr="00FD296C" w:rsidRDefault="00FD296C" w:rsidP="004722F0">
      <w:pPr>
        <w:pStyle w:val="NormlWeb"/>
        <w:numPr>
          <w:ilvl w:val="0"/>
          <w:numId w:val="6"/>
        </w:numPr>
        <w:spacing w:before="0" w:beforeAutospacing="0" w:after="0" w:afterAutospacing="0"/>
        <w:ind w:left="284" w:hanging="284"/>
        <w:jc w:val="both"/>
        <w:rPr>
          <w:b/>
          <w:color w:val="000000"/>
        </w:rPr>
      </w:pPr>
      <w:r w:rsidRPr="00FD296C">
        <w:rPr>
          <w:b/>
          <w:color w:val="000000"/>
        </w:rPr>
        <w:t>e-Papír szolgáltatás igénybevételével</w:t>
      </w:r>
    </w:p>
    <w:p w:rsidR="00FD296C" w:rsidRPr="00B34430" w:rsidRDefault="00FD296C" w:rsidP="00FD296C">
      <w:pPr>
        <w:pStyle w:val="NormlWeb"/>
        <w:spacing w:before="0" w:beforeAutospacing="0" w:after="0" w:afterAutospacing="0"/>
        <w:ind w:left="360"/>
        <w:jc w:val="both"/>
        <w:rPr>
          <w:color w:val="000000"/>
        </w:rPr>
      </w:pPr>
    </w:p>
    <w:p w:rsidR="00B34430" w:rsidRPr="00B34430" w:rsidRDefault="00B34430" w:rsidP="00FD296C">
      <w:pPr>
        <w:pStyle w:val="NormlWeb"/>
        <w:spacing w:before="0" w:beforeAutospacing="0" w:after="0" w:afterAutospacing="0"/>
        <w:ind w:left="284"/>
        <w:jc w:val="both"/>
        <w:rPr>
          <w:color w:val="000000"/>
        </w:rPr>
      </w:pPr>
      <w:r w:rsidRPr="00B34430">
        <w:rPr>
          <w:color w:val="000000"/>
        </w:rPr>
        <w:t>Elektronikus űrlappal nem támogatott ügyek esetén az önkormányzat az e-Papír szolgáltatás segítségével biztosítja az elektronikus, hitelesített levelezést, ügyindítást. Az Ügyfélkapuval történő azonosítást követően állíthatják össze küldeményüket, szabad szöveges mezőben megírhatják, hogy milyen okból fordulnak az önkormányzathoz.</w:t>
      </w:r>
    </w:p>
    <w:p w:rsidR="00B34430" w:rsidRDefault="00B34430" w:rsidP="00FD296C">
      <w:pPr>
        <w:pStyle w:val="NormlWeb"/>
        <w:ind w:left="284"/>
        <w:jc w:val="both"/>
        <w:rPr>
          <w:rStyle w:val="Hiperhivatkozs"/>
        </w:rPr>
      </w:pPr>
      <w:r w:rsidRPr="00B34430">
        <w:rPr>
          <w:color w:val="000000"/>
        </w:rPr>
        <w:t>Bejelentkezés után a megjelenő űrlapon adja meg/lenyíló menüből válassza ki a témacsoportot, ügytípust, címzettet (az önkormányzatot), levél tárgyát, a levél szövegét. A kérelemhez mellékleteket csatolhatnak. Az e-Papír szolgáltatás elérhetősége: </w:t>
      </w:r>
      <w:hyperlink r:id="rId9" w:tgtFrame="_blank" w:history="1">
        <w:r w:rsidRPr="00B34430">
          <w:rPr>
            <w:rStyle w:val="Hiperhivatkozs"/>
          </w:rPr>
          <w:t>https://epapir.gov.hu</w:t>
        </w:r>
      </w:hyperlink>
    </w:p>
    <w:p w:rsidR="007A5E23" w:rsidRDefault="007A5E23" w:rsidP="007A5E23">
      <w:pPr>
        <w:pStyle w:val="NormlWeb"/>
        <w:ind w:left="284"/>
        <w:jc w:val="both"/>
      </w:pPr>
      <w:r>
        <w:rPr>
          <w:color w:val="000000"/>
        </w:rPr>
        <w:t xml:space="preserve">Az e-Papír szolgáltatás felhasználói kézikönyve az alábbi linken érhető el: </w:t>
      </w:r>
      <w:hyperlink r:id="rId10" w:history="1">
        <w:r>
          <w:rPr>
            <w:rStyle w:val="Hiperhivatkozs"/>
          </w:rPr>
          <w:t>https://ugyintezes.magyarorszag.hu/dokumentumok/epapir_felhasznalo_kezikonyv.pdf</w:t>
        </w:r>
      </w:hyperlink>
    </w:p>
    <w:p w:rsidR="007A5E23" w:rsidRDefault="007A5E23" w:rsidP="00FD296C">
      <w:pPr>
        <w:pStyle w:val="NormlWeb"/>
        <w:ind w:left="284"/>
        <w:jc w:val="both"/>
        <w:rPr>
          <w:rStyle w:val="Hiperhivatkozs"/>
        </w:rPr>
      </w:pPr>
    </w:p>
    <w:p w:rsidR="00AC553A" w:rsidRPr="00AC553A" w:rsidRDefault="001C51DF" w:rsidP="00AC553A">
      <w:pPr>
        <w:pStyle w:val="Listaszerbekezds"/>
        <w:numPr>
          <w:ilvl w:val="0"/>
          <w:numId w:val="6"/>
        </w:numPr>
        <w:shd w:val="clear" w:color="auto" w:fill="FFFFFF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Helyi iparűzési adó adónemben a</w:t>
      </w:r>
      <w:r w:rsidR="00AC553A" w:rsidRPr="00AC553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z </w:t>
      </w:r>
      <w:r w:rsidR="008C4E8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adózók az </w:t>
      </w:r>
      <w:r w:rsidR="00AC553A" w:rsidRPr="00AC553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állandó jellegű helyi iparűzési adóról szóló bevallási kötelezettségüket – meghatározott elektronikus bevallási nyomtatványon – az állami adó- és vámhatósághoz (továbbiakban: NAV) </w:t>
      </w:r>
      <w:r w:rsidR="008C4E8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is teljesíthetik</w:t>
      </w:r>
      <w:r w:rsidR="00AC553A" w:rsidRPr="00AC553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. A NAV a helyi iparűzési adóról szóló bevallást (továbbiakban: HIPA bevallást) – befogadó nyugta kiadása mellett – késedelem és tartalmi vizsgálat nélkül, elektronikusan továbbítja az adóalany által megjelölt székhely, telephely(</w:t>
      </w:r>
      <w:proofErr w:type="spellStart"/>
      <w:r w:rsidR="00AC553A" w:rsidRPr="00AC553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ek</w:t>
      </w:r>
      <w:proofErr w:type="spellEnd"/>
      <w:r w:rsidR="00AC553A" w:rsidRPr="00AC553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) szerinti önkormányzati adóhatóságnak.</w:t>
      </w:r>
      <w:r w:rsidR="008C4E8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</w:t>
      </w:r>
      <w:r w:rsidR="007A5E2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NAV felé az</w:t>
      </w:r>
      <w:r w:rsidR="008C4E81" w:rsidRPr="00AC553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 w:rsidR="008C4E81" w:rsidRPr="00AC553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adóbevallást </w:t>
      </w:r>
      <w:r w:rsidR="008C4E81" w:rsidRPr="00AC553A">
        <w:rPr>
          <w:rStyle w:val="Kiemel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="008C4E81" w:rsidRPr="00AC553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ÁNYK</w:t>
      </w:r>
      <w:proofErr w:type="gramEnd"/>
      <w:r w:rsidR="008C4E81" w:rsidRPr="00AC553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(Általános Nyomtatvány-kitöltő Keretprogram) programon keresztül tudják </w:t>
      </w:r>
      <w:r w:rsidR="008C4E8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meg</w:t>
      </w:r>
      <w:r w:rsidR="008C4E81" w:rsidRPr="00AC553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tenni.</w:t>
      </w:r>
    </w:p>
    <w:p w:rsidR="00AC553A" w:rsidRPr="00AC553A" w:rsidRDefault="00AC553A" w:rsidP="008C4E81">
      <w:pPr>
        <w:shd w:val="clear" w:color="auto" w:fill="FFFFFF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553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Az ÁNYK program elérhetősége:</w:t>
      </w:r>
    </w:p>
    <w:p w:rsidR="00AC553A" w:rsidRPr="00AC553A" w:rsidRDefault="00E20D94" w:rsidP="008C4E81">
      <w:pPr>
        <w:shd w:val="clear" w:color="auto" w:fill="FFFFFF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1" w:history="1">
        <w:r w:rsidR="00AC553A" w:rsidRPr="00AC553A">
          <w:rPr>
            <w:rStyle w:val="Hiperhivatkozs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https://www.nav.gov.hu/nav/letoltesek/nyomtatvanykitolto_programok/nyomtatvany_apeh/keretprogramok/abevjava_install.html</w:t>
        </w:r>
      </w:hyperlink>
      <w:r w:rsidR="00AC553A" w:rsidRPr="00AC553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AC553A" w:rsidRPr="00AC553A" w:rsidRDefault="00AC553A" w:rsidP="008C4E81">
      <w:pPr>
        <w:shd w:val="clear" w:color="auto" w:fill="FFFFFF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AC553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 2018. </w:t>
      </w:r>
      <w:proofErr w:type="spellStart"/>
      <w:r w:rsidRPr="00AC553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adóév</w:t>
      </w:r>
      <w:proofErr w:type="spellEnd"/>
      <w:r w:rsidRPr="00AC553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vonatkozásában a 18HIPA jelű nyomtatvány alkalmazandó.</w:t>
      </w:r>
    </w:p>
    <w:p w:rsidR="00AD5C36" w:rsidRPr="00AD5C36" w:rsidRDefault="00AC553A" w:rsidP="008C4E81">
      <w:pPr>
        <w:shd w:val="clear" w:color="auto" w:fill="FFFFFF"/>
        <w:ind w:left="426"/>
        <w:jc w:val="both"/>
        <w:rPr>
          <w:color w:val="000000"/>
        </w:rPr>
      </w:pPr>
      <w:r w:rsidRPr="00AC553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 2019. </w:t>
      </w:r>
      <w:proofErr w:type="spellStart"/>
      <w:r w:rsidRPr="00AC553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adóév</w:t>
      </w:r>
      <w:proofErr w:type="spellEnd"/>
      <w:r w:rsidRPr="00AC553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vonatkozásában a 19HIPA jelű nyomtatvány alkalmazandó.</w:t>
      </w:r>
    </w:p>
    <w:sectPr w:rsidR="00AD5C36" w:rsidRPr="00AD5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2793A"/>
    <w:multiLevelType w:val="hybridMultilevel"/>
    <w:tmpl w:val="36EEC526"/>
    <w:lvl w:ilvl="0" w:tplc="23A60A5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C7037F1"/>
    <w:multiLevelType w:val="hybridMultilevel"/>
    <w:tmpl w:val="45AC43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74096"/>
    <w:multiLevelType w:val="hybridMultilevel"/>
    <w:tmpl w:val="7F485E8A"/>
    <w:lvl w:ilvl="0" w:tplc="312CE884">
      <w:start w:val="1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5EF35D4"/>
    <w:multiLevelType w:val="hybridMultilevel"/>
    <w:tmpl w:val="BF7A2E94"/>
    <w:lvl w:ilvl="0" w:tplc="03261C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CF121A"/>
    <w:multiLevelType w:val="hybridMultilevel"/>
    <w:tmpl w:val="F072F7E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302A8"/>
    <w:multiLevelType w:val="hybridMultilevel"/>
    <w:tmpl w:val="6C4AE018"/>
    <w:lvl w:ilvl="0" w:tplc="712AF22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366197D"/>
    <w:multiLevelType w:val="multilevel"/>
    <w:tmpl w:val="FE9E9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C36"/>
    <w:rsid w:val="001C51DF"/>
    <w:rsid w:val="004722F0"/>
    <w:rsid w:val="007A5E23"/>
    <w:rsid w:val="008C4E81"/>
    <w:rsid w:val="00AC553A"/>
    <w:rsid w:val="00AD5C36"/>
    <w:rsid w:val="00AE29D7"/>
    <w:rsid w:val="00B34430"/>
    <w:rsid w:val="00E20D94"/>
    <w:rsid w:val="00FD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550BF"/>
  <w15:chartTrackingRefBased/>
  <w15:docId w15:val="{E005D20C-9CB5-44DF-BECE-69F8CC78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D5C3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D5C36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AD5C36"/>
    <w:rPr>
      <w:b/>
      <w:bCs/>
    </w:rPr>
  </w:style>
  <w:style w:type="character" w:styleId="Kiemels">
    <w:name w:val="Emphasis"/>
    <w:basedOn w:val="Bekezdsalapbettpusa"/>
    <w:uiPriority w:val="20"/>
    <w:qFormat/>
    <w:rsid w:val="00AD5C36"/>
    <w:rPr>
      <w:i/>
      <w:iCs/>
    </w:rPr>
  </w:style>
  <w:style w:type="paragraph" w:styleId="NormlWeb">
    <w:name w:val="Normal (Web)"/>
    <w:basedOn w:val="Norml"/>
    <w:uiPriority w:val="99"/>
    <w:unhideWhenUsed/>
    <w:rsid w:val="00AD5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AD5C36"/>
    <w:rPr>
      <w:color w:val="954F72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AC5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zemelyi.h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gyfelkapu.gov.h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p-20.asp.lgov.hu/tajekoztato" TargetMode="External"/><Relationship Id="rId11" Type="http://schemas.openxmlformats.org/officeDocument/2006/relationships/hyperlink" Target="https://www.nav.gov.hu/nav/letoltesek/nyomtatvanykitolto_programok/nyomtatvany_apeh/keretprogramok/abevjava_install.html" TargetMode="External"/><Relationship Id="rId5" Type="http://schemas.openxmlformats.org/officeDocument/2006/relationships/hyperlink" Target="https://ohp-20.asp.lgov.hu/nyitolap" TargetMode="External"/><Relationship Id="rId10" Type="http://schemas.openxmlformats.org/officeDocument/2006/relationships/hyperlink" Target="https://ugyintezes.magyarorszag.hu/dokumentumok/epapir_felhasznalo_kezikonyv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apir.gov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965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2019-05-15T13:02:00Z</dcterms:created>
  <dcterms:modified xsi:type="dcterms:W3CDTF">2019-05-16T07:01:00Z</dcterms:modified>
</cp:coreProperties>
</file>